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</w:rPr>
        <w:drawing>
          <wp:inline distB="114300" distT="114300" distL="114300" distR="114300">
            <wp:extent cx="5943600" cy="226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 meal Ribambelle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 meal Ribambelle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Teriyaki/ Rice / Stir fry Vegetables /Baked Good</w:t>
              <w:br w:type="textWrapping"/>
              <w:br w:type="textWrapping"/>
              <w:t xml:space="preserve">Veg : Tofu Teriyaki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Bolognese / Pasta / Italian Salad / Baked Good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Bolognese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and Egg Frittata/ Baked Potato Hash/ Seasonal Vegetables/ Fruit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Fajitas / Seasonal Veg/ Fruit/ Baked Good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Black Bean Fajitas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BBQ Chicken / Crudite Vegetables / Mashed Potatoes/ Fruit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BBQ Tofu Bites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&amp; Bean Enchiladas/ Rice / Corn / Baked Good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Parmesan / Noodles / Seasonal Veg / Baked Good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Tomato and Lentil Baked Pasta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Burgers / Bun / Sweet Potato Fries /Crudite Vegetables/ Baked Good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Meatless Burger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 Chicken / Rice / Cucumbers/ Fruit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Chana Masala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Salmon/ Rice /Seasonal Veg / Baked Good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Croquette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Vegetable Baked Penne/ Romaine Salad/Baked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Meatball with marinara/whole wheat bun/ Seasonal Vegetables/Fruit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Cauliflower Quinoa meatballs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Drumsticks / Mashed Potato / Romaine Salad/ Fruit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Loaf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Focaccia Pizza/Crudite Veg/Greek Yogurt Dip/Fruit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Honey Mustard Chicken / Rice / Seasonal Veg / Baked Good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Honey Mustard Tofu Fingers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Minestrone Stew/  Garlic Toast/ Fruit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Shawarma/ Pita Bread/Romaine Salad / Fruit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Falafel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Sweet Potato Chili / Crispy Tostadas / Crudite/ Fruit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Three Bean Chili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Burgers / Bun / Seasonal Veg / Baked Good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Veggie Burger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Alfredo / Penne / Caesar Salad / Fruit 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White Bean Alfredo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